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CC" w:rsidRPr="00DD53FA" w:rsidRDefault="00EB52CC" w:rsidP="00BD49EC">
      <w:pPr>
        <w:spacing w:line="276" w:lineRule="auto"/>
        <w:jc w:val="center"/>
        <w:rPr>
          <w:rFonts w:ascii="Times New Roman" w:hAnsi="Times New Roman" w:cs="Times New Roman"/>
          <w:u w:val="single"/>
        </w:rPr>
      </w:pPr>
      <w:r w:rsidRPr="00DD53FA">
        <w:rPr>
          <w:rFonts w:ascii="Times New Roman" w:hAnsi="Times New Roman" w:cs="Times New Roman"/>
          <w:u w:val="single"/>
        </w:rPr>
        <w:t>Psychology Discussion Responses;</w:t>
      </w:r>
    </w:p>
    <w:p w:rsidR="00BD49EC" w:rsidRPr="00DD53FA" w:rsidRDefault="00BD49EC" w:rsidP="00BD49EC">
      <w:pPr>
        <w:spacing w:line="276" w:lineRule="auto"/>
        <w:rPr>
          <w:rFonts w:ascii="Times New Roman" w:hAnsi="Times New Roman" w:cs="Times New Roman"/>
          <w:b/>
          <w:u w:val="single"/>
        </w:rPr>
      </w:pPr>
      <w:r w:rsidRPr="00DD53FA">
        <w:rPr>
          <w:rFonts w:ascii="Times New Roman" w:hAnsi="Times New Roman" w:cs="Times New Roman"/>
          <w:b/>
          <w:u w:val="single"/>
        </w:rPr>
        <w:t>Part 1</w:t>
      </w:r>
    </w:p>
    <w:p w:rsidR="00BD49EC" w:rsidRPr="00DD53FA" w:rsidRDefault="007440C9" w:rsidP="00BD49EC">
      <w:pPr>
        <w:spacing w:line="276" w:lineRule="auto"/>
        <w:rPr>
          <w:rFonts w:ascii="Times New Roman" w:hAnsi="Times New Roman" w:cs="Times New Roman"/>
          <w:b/>
        </w:rPr>
      </w:pPr>
      <w:r w:rsidRPr="00DD53FA">
        <w:rPr>
          <w:rFonts w:ascii="Times New Roman" w:hAnsi="Times New Roman" w:cs="Times New Roman"/>
          <w:b/>
        </w:rPr>
        <w:t xml:space="preserve">In Chapter 6, we looked at lay-offs as a key staffing decision usually happening due to issues </w:t>
      </w:r>
      <w:r w:rsidR="002E369D" w:rsidRPr="00DD53FA">
        <w:rPr>
          <w:rFonts w:ascii="Times New Roman" w:hAnsi="Times New Roman" w:cs="Times New Roman"/>
          <w:b/>
        </w:rPr>
        <w:t>beyond</w:t>
      </w:r>
      <w:r w:rsidRPr="00DD53FA">
        <w:rPr>
          <w:rFonts w:ascii="Times New Roman" w:hAnsi="Times New Roman" w:cs="Times New Roman"/>
          <w:b/>
        </w:rPr>
        <w:t xml:space="preserve"> the </w:t>
      </w:r>
      <w:r w:rsidR="002E369D" w:rsidRPr="00DD53FA">
        <w:rPr>
          <w:rFonts w:ascii="Times New Roman" w:hAnsi="Times New Roman" w:cs="Times New Roman"/>
          <w:b/>
        </w:rPr>
        <w:t>conduct</w:t>
      </w:r>
      <w:r w:rsidRPr="00DD53FA">
        <w:rPr>
          <w:rFonts w:ascii="Times New Roman" w:hAnsi="Times New Roman" w:cs="Times New Roman"/>
          <w:b/>
        </w:rPr>
        <w:t xml:space="preserve"> of </w:t>
      </w:r>
      <w:r w:rsidR="002E369D" w:rsidRPr="00DD53FA">
        <w:rPr>
          <w:rFonts w:ascii="Times New Roman" w:hAnsi="Times New Roman" w:cs="Times New Roman"/>
          <w:b/>
        </w:rPr>
        <w:t>employees</w:t>
      </w:r>
      <w:r w:rsidRPr="00DD53FA">
        <w:rPr>
          <w:rFonts w:ascii="Times New Roman" w:hAnsi="Times New Roman" w:cs="Times New Roman"/>
          <w:b/>
        </w:rPr>
        <w:t xml:space="preserve"> such as </w:t>
      </w:r>
      <w:r w:rsidR="002E369D" w:rsidRPr="00DD53FA">
        <w:rPr>
          <w:rFonts w:ascii="Times New Roman" w:hAnsi="Times New Roman" w:cs="Times New Roman"/>
          <w:b/>
        </w:rPr>
        <w:t xml:space="preserve">economic downturns. In this view, should employers be mandated to pay </w:t>
      </w:r>
      <w:r w:rsidR="00DD53FA" w:rsidRPr="00DD53FA">
        <w:rPr>
          <w:rStyle w:val="acopre"/>
          <w:rFonts w:ascii="Times New Roman" w:hAnsi="Times New Roman" w:cs="Times New Roman"/>
          <w:b/>
        </w:rPr>
        <w:t>severanc</w:t>
      </w:r>
      <w:r w:rsidR="002E369D" w:rsidRPr="00DD53FA">
        <w:rPr>
          <w:rStyle w:val="acopre"/>
          <w:rFonts w:ascii="Times New Roman" w:hAnsi="Times New Roman" w:cs="Times New Roman"/>
          <w:b/>
        </w:rPr>
        <w:t>e</w:t>
      </w:r>
      <w:r w:rsidR="002E369D" w:rsidRPr="00DD53FA">
        <w:rPr>
          <w:rStyle w:val="acopre"/>
          <w:rFonts w:ascii="Times New Roman" w:hAnsi="Times New Roman" w:cs="Times New Roman"/>
        </w:rPr>
        <w:t xml:space="preserve"> </w:t>
      </w:r>
      <w:r w:rsidR="002E369D" w:rsidRPr="00DD53FA">
        <w:rPr>
          <w:rFonts w:ascii="Times New Roman" w:hAnsi="Times New Roman" w:cs="Times New Roman"/>
          <w:b/>
        </w:rPr>
        <w:t>pay to exiting employees?</w:t>
      </w:r>
    </w:p>
    <w:p w:rsidR="00BD49EC" w:rsidRPr="00DD53FA" w:rsidRDefault="002E369D" w:rsidP="00BD49EC">
      <w:pPr>
        <w:spacing w:line="276" w:lineRule="auto"/>
        <w:rPr>
          <w:rFonts w:ascii="Times New Roman" w:hAnsi="Times New Roman" w:cs="Times New Roman"/>
          <w:u w:val="single"/>
        </w:rPr>
      </w:pPr>
      <w:r w:rsidRPr="00DD53FA">
        <w:rPr>
          <w:rFonts w:ascii="Times New Roman" w:hAnsi="Times New Roman" w:cs="Times New Roman"/>
        </w:rPr>
        <w:t>While the Fair Labor Standards </w:t>
      </w:r>
      <w:r w:rsidRPr="00DD53FA">
        <w:rPr>
          <w:rStyle w:val="Emphasis"/>
          <w:rFonts w:ascii="Times New Roman" w:hAnsi="Times New Roman" w:cs="Times New Roman"/>
          <w:i w:val="0"/>
          <w:color w:val="0E101A"/>
        </w:rPr>
        <w:t>Act</w:t>
      </w:r>
      <w:r w:rsidRPr="00DD53FA">
        <w:rPr>
          <w:rFonts w:ascii="Times New Roman" w:hAnsi="Times New Roman" w:cs="Times New Roman"/>
        </w:rPr>
        <w:t> (FLSA) offers no mandatory requirements that a severance package to employees whose services are terminated, it is a great gesture and the responsibility of an ethical organization to give such a package. A typical example concerns the harsh realities of the Covid-19 pandemic in which many people lost their jobs and thrown into joblessness without the possibility of next employment coming soon. From a moral standpoint, such abrupt job loss provides significant economic and psychological strain on an employee who faces termination. It should be fair practice for employers to consider a severance package to support the employee, even when its amount is reasonably small. It would mean a lot to an employee and improve the perception of the company as well. In my view, while it should be a legall</w:t>
      </w:r>
      <w:bookmarkStart w:id="0" w:name="_GoBack"/>
      <w:bookmarkEnd w:id="0"/>
      <w:r w:rsidRPr="00DD53FA">
        <w:rPr>
          <w:rFonts w:ascii="Times New Roman" w:hAnsi="Times New Roman" w:cs="Times New Roman"/>
        </w:rPr>
        <w:t>y enforceable issue, I believe that it should be common across the board for all organizations. </w:t>
      </w:r>
    </w:p>
    <w:p w:rsidR="00BD49EC" w:rsidRPr="00DD53FA" w:rsidRDefault="00BD49EC" w:rsidP="00BD49EC">
      <w:pPr>
        <w:spacing w:line="276" w:lineRule="auto"/>
        <w:rPr>
          <w:rFonts w:ascii="Times New Roman" w:hAnsi="Times New Roman" w:cs="Times New Roman"/>
          <w:u w:val="single"/>
        </w:rPr>
      </w:pPr>
      <w:r w:rsidRPr="00DD53FA">
        <w:rPr>
          <w:rFonts w:ascii="Times New Roman" w:hAnsi="Times New Roman" w:cs="Times New Roman"/>
          <w:u w:val="single"/>
        </w:rPr>
        <w:t>Part 2</w:t>
      </w: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t>Qn1: Asked by Christopher Murphy</w:t>
      </w: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t>Chapter 6: We discussed in class whether a false positive or false negative is worse, but what is better between a true positive and a true negative?</w:t>
      </w: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t>In chapter 6, alongside the topic of false negatives and positives when making a staffing decision, there was also the mention of true positives (an accurate prediction that someone will be a good performer) and true negatives (an accurate prediction that someone will be a bad performer) was brought up. When trying to make staffing decisions, which is more valuable to have? Is being able to consistently make good or bad worker predictions more useful as an employer?</w:t>
      </w:r>
    </w:p>
    <w:p w:rsidR="00DD53FA" w:rsidRPr="00DD53FA" w:rsidRDefault="00DD53FA" w:rsidP="00DD53FA">
      <w:pPr>
        <w:spacing w:line="276" w:lineRule="auto"/>
        <w:rPr>
          <w:rFonts w:ascii="Times New Roman" w:hAnsi="Times New Roman" w:cs="Times New Roman"/>
        </w:rPr>
      </w:pPr>
      <w:r w:rsidRPr="00DD53FA">
        <w:rPr>
          <w:rFonts w:ascii="Times New Roman" w:hAnsi="Times New Roman" w:cs="Times New Roman"/>
        </w:rPr>
        <w:t xml:space="preserve">Since staffing decisions are crucial to the performance and progress of an organization, it is vital to have a good prediction about the potential employees on a consistent basis. Besides, poor hiring decisions, which stem from a poor prediction of employee performance, are costly to the organization resulting in low productivity, reduced morale and wastage of recruiting and training resources. Therefore, it is important to continually identify and hire good fit employees who are fully committed to work, innovative, visionary, and ready to achieve the set goals and objectives. </w:t>
      </w:r>
    </w:p>
    <w:p w:rsidR="00565EFC" w:rsidRPr="00DD53FA" w:rsidRDefault="00DD53FA" w:rsidP="00DD53FA">
      <w:pPr>
        <w:spacing w:line="276" w:lineRule="auto"/>
        <w:rPr>
          <w:rFonts w:ascii="Times New Roman" w:hAnsi="Times New Roman" w:cs="Times New Roman"/>
        </w:rPr>
      </w:pPr>
      <w:r w:rsidRPr="00DD53FA">
        <w:rPr>
          <w:rFonts w:ascii="Times New Roman" w:hAnsi="Times New Roman" w:cs="Times New Roman"/>
        </w:rPr>
        <w:t>Then, concerning false negatives and positives, it is more fruitful to have a true positive than a true negative. Considering the two options, it is better to have a prediction about good performers than bad performers. Progressive organizations desire to attract good hires, and there are greater benefits in true positives than true negatives. Good performers will be better engaged and realize high levels of productivity and performance. Having a true negative has lesser benefits because the risk of low performance can be minimized by better training, continuous employee engagement and disciplinary action. However, true positive will have a maximum positive impact on organizational performance</w:t>
      </w:r>
      <w:r w:rsidR="00EC4BB0" w:rsidRPr="00DD53FA">
        <w:rPr>
          <w:rFonts w:ascii="Times New Roman" w:hAnsi="Times New Roman" w:cs="Times New Roman"/>
        </w:rPr>
        <w:t xml:space="preserve">. </w:t>
      </w:r>
    </w:p>
    <w:p w:rsidR="00FF3C00" w:rsidRPr="00DD53FA" w:rsidRDefault="00FF3C00" w:rsidP="00BD49EC">
      <w:pPr>
        <w:spacing w:line="276" w:lineRule="auto"/>
        <w:ind w:firstLine="720"/>
        <w:rPr>
          <w:rFonts w:ascii="Times New Roman" w:hAnsi="Times New Roman" w:cs="Times New Roman"/>
        </w:rPr>
      </w:pP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lastRenderedPageBreak/>
        <w:t>Qn 2: Asked by Thomas Szulakiewicz</w:t>
      </w: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t>Chapter 6: Would you rather apply for a job undertaking large staffing projects or small staffing projects?</w:t>
      </w: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t>According to the textbook, the main difference would be the procedures the employer would perform when making a decision. Personally, an opening with a smaller staffing project seems more appealing to me because larger staffing projects require phases and employers are less likely to take a decent amount of time when reviewing each application. However, I admit it depends on the nature of the position and the specific career.</w:t>
      </w:r>
    </w:p>
    <w:p w:rsidR="00EB52CC" w:rsidRPr="00DD53FA" w:rsidRDefault="00EB52CC" w:rsidP="00BD49EC">
      <w:pPr>
        <w:spacing w:line="276" w:lineRule="auto"/>
        <w:rPr>
          <w:rFonts w:ascii="Times New Roman" w:hAnsi="Times New Roman" w:cs="Times New Roman"/>
          <w:b/>
        </w:rPr>
      </w:pPr>
      <w:r w:rsidRPr="00DD53FA">
        <w:rPr>
          <w:rFonts w:ascii="Times New Roman" w:hAnsi="Times New Roman" w:cs="Times New Roman"/>
          <w:b/>
        </w:rPr>
        <w:t>What do you think?</w:t>
      </w:r>
    </w:p>
    <w:p w:rsidR="00EC4BB0" w:rsidRPr="00DD53FA" w:rsidRDefault="00DD53FA" w:rsidP="00BD49EC">
      <w:pPr>
        <w:spacing w:line="276" w:lineRule="auto"/>
        <w:rPr>
          <w:rFonts w:ascii="Times New Roman" w:hAnsi="Times New Roman" w:cs="Times New Roman"/>
        </w:rPr>
      </w:pPr>
      <w:r w:rsidRPr="00DD53FA">
        <w:rPr>
          <w:rFonts w:ascii="Times New Roman" w:hAnsi="Times New Roman" w:cs="Times New Roman"/>
        </w:rPr>
        <w:t>In my view, given the same levels of compensation, small staffing projects take priority over larger staffing projects. It is because, from an employee standpoint, time and effort are better utilized in small projects, and their contributions can be easily identified. Based on that, an employee is more motivated to work harder because they can qualify or quantify their input. Even in terms of satisfaction, being in small projects gets one more engaged, and ultimately they would be fulfilled with their contributions. In addition, in smaller projects, it is relatively easier to manage people and resources, and in turn, they provide results faster compared to larger projects. Therefore, it is better to work on smaller projects.</w:t>
      </w:r>
    </w:p>
    <w:p w:rsidR="002E369D" w:rsidRPr="00DD53FA" w:rsidRDefault="002E369D">
      <w:pPr>
        <w:spacing w:line="276" w:lineRule="auto"/>
        <w:rPr>
          <w:rFonts w:ascii="Times New Roman" w:hAnsi="Times New Roman" w:cs="Times New Roman"/>
        </w:rPr>
      </w:pPr>
    </w:p>
    <w:sectPr w:rsidR="002E369D" w:rsidRPr="00DD5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2CC"/>
    <w:rsid w:val="000B713E"/>
    <w:rsid w:val="002E369D"/>
    <w:rsid w:val="00565EFC"/>
    <w:rsid w:val="00684A08"/>
    <w:rsid w:val="007440C9"/>
    <w:rsid w:val="0077265D"/>
    <w:rsid w:val="00AE7FB8"/>
    <w:rsid w:val="00BD49EC"/>
    <w:rsid w:val="00DD53FA"/>
    <w:rsid w:val="00EB52CC"/>
    <w:rsid w:val="00EC4BB0"/>
    <w:rsid w:val="00FF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5730A-0F97-48E8-8F57-DE142203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2E369D"/>
  </w:style>
  <w:style w:type="character" w:styleId="Emphasis">
    <w:name w:val="Emphasis"/>
    <w:basedOn w:val="DefaultParagraphFont"/>
    <w:uiPriority w:val="20"/>
    <w:qFormat/>
    <w:rsid w:val="002E36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2021-02-26T09:44:00Z</dcterms:created>
  <dcterms:modified xsi:type="dcterms:W3CDTF">2021-02-26T10:05:00Z</dcterms:modified>
</cp:coreProperties>
</file>